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D" w:rsidRDefault="006D61CD" w:rsidP="006D61CD">
      <w:pPr>
        <w:autoSpaceDE w:val="0"/>
        <w:autoSpaceDN w:val="0"/>
        <w:spacing w:line="270" w:lineRule="exact"/>
        <w:jc w:val="center"/>
      </w:pPr>
      <w:r>
        <w:rPr>
          <w:rFonts w:ascii="Century" w:eastAsia="ＭＳ 明朝" w:hAnsi="ＭＳ 明朝"/>
          <w:color w:val="212121"/>
          <w:spacing w:val="-3"/>
          <w:sz w:val="27"/>
        </w:rPr>
        <w:t>評議員及び役員の報酬等並びに費用に関する規程</w:t>
      </w:r>
      <w:bookmarkStart w:id="0" w:name="_GoBack"/>
      <w:bookmarkEnd w:id="0"/>
    </w:p>
    <w:p w:rsidR="006D61CD" w:rsidRDefault="006D61CD" w:rsidP="006D61CD">
      <w:pPr>
        <w:jc w:val="left"/>
      </w:pPr>
    </w:p>
    <w:p w:rsidR="004E279E" w:rsidRDefault="004E279E" w:rsidP="006D61CD">
      <w:pPr>
        <w:jc w:val="left"/>
      </w:pPr>
    </w:p>
    <w:p w:rsidR="006D61CD" w:rsidRPr="00AA7422" w:rsidRDefault="006D61CD" w:rsidP="006D61CD">
      <w:pPr>
        <w:jc w:val="left"/>
        <w:rPr>
          <w:rFonts w:asciiTheme="minorEastAsia" w:hAnsiTheme="minorEastAsia"/>
        </w:rPr>
      </w:pPr>
      <w:r w:rsidRPr="00AA7422">
        <w:rPr>
          <w:rFonts w:asciiTheme="minorEastAsia" w:hAnsiTheme="minorEastAsia"/>
        </w:rPr>
        <w:t>(</w:t>
      </w:r>
      <w:r w:rsidRPr="00AA7422">
        <w:rPr>
          <w:rFonts w:asciiTheme="minorEastAsia" w:hAnsiTheme="minorEastAsia" w:hint="eastAsia"/>
        </w:rPr>
        <w:t xml:space="preserve"> </w:t>
      </w:r>
      <w:r w:rsidRPr="00AA7422">
        <w:rPr>
          <w:rFonts w:asciiTheme="minorEastAsia" w:hAnsiTheme="minorEastAsia"/>
        </w:rPr>
        <w:t>目</w:t>
      </w:r>
      <w:r w:rsidR="00AA7422" w:rsidRPr="00AA7422">
        <w:rPr>
          <w:rFonts w:asciiTheme="minorEastAsia" w:hAnsiTheme="minorEastAsia" w:hint="eastAsia"/>
        </w:rPr>
        <w:t xml:space="preserve">　</w:t>
      </w:r>
      <w:r w:rsidRPr="00AA7422">
        <w:rPr>
          <w:rFonts w:asciiTheme="minorEastAsia" w:hAnsiTheme="minorEastAsia"/>
        </w:rPr>
        <w:t>的 )</w:t>
      </w:r>
    </w:p>
    <w:p w:rsidR="006D61CD" w:rsidRDefault="006D61CD" w:rsidP="006D61CD">
      <w:pPr>
        <w:jc w:val="left"/>
        <w:rPr>
          <w:rFonts w:asciiTheme="minorEastAsia" w:hAnsiTheme="minorEastAsia"/>
        </w:rPr>
      </w:pPr>
      <w:r w:rsidRPr="00AA7422">
        <w:rPr>
          <w:rFonts w:asciiTheme="minorEastAsia" w:hAnsiTheme="minorEastAsia"/>
        </w:rPr>
        <w:t>第 1 条 この規程は、</w:t>
      </w:r>
      <w:r w:rsidRPr="00AA7422">
        <w:rPr>
          <w:rFonts w:asciiTheme="minorEastAsia" w:hAnsiTheme="minorEastAsia" w:hint="eastAsia"/>
        </w:rPr>
        <w:t>社会福祉法人</w:t>
      </w:r>
      <w:r w:rsidR="00AA7422" w:rsidRPr="00AA7422">
        <w:rPr>
          <w:rFonts w:asciiTheme="minorEastAsia" w:hAnsiTheme="minorEastAsia" w:hint="eastAsia"/>
        </w:rPr>
        <w:t>堺中央共生会</w:t>
      </w:r>
      <w:r w:rsidRPr="00AA7422">
        <w:rPr>
          <w:rFonts w:asciiTheme="minorEastAsia" w:hAnsiTheme="minorEastAsia"/>
        </w:rPr>
        <w:t>(以下「この法人」という。)の定款第</w:t>
      </w:r>
      <w:r w:rsidR="00AA7422" w:rsidRPr="00AA7422">
        <w:rPr>
          <w:rFonts w:asciiTheme="minorEastAsia" w:hAnsiTheme="minorEastAsia" w:hint="eastAsia"/>
        </w:rPr>
        <w:t>8</w:t>
      </w:r>
      <w:r w:rsidRPr="00AA7422">
        <w:rPr>
          <w:rFonts w:asciiTheme="minorEastAsia" w:hAnsiTheme="minorEastAsia"/>
        </w:rPr>
        <w:t>条(評議員に対する報酬等)</w:t>
      </w:r>
      <w:r w:rsidRPr="00AA7422">
        <w:rPr>
          <w:rFonts w:asciiTheme="minorEastAsia" w:hAnsiTheme="minorEastAsia"/>
          <w:color w:val="212121"/>
          <w:spacing w:val="-15"/>
          <w:sz w:val="22"/>
        </w:rPr>
        <w:t xml:space="preserve"> </w:t>
      </w:r>
      <w:r w:rsidRPr="00AA7422">
        <w:rPr>
          <w:rFonts w:asciiTheme="minorEastAsia" w:hAnsiTheme="minorEastAsia"/>
        </w:rPr>
        <w:t>及び第</w:t>
      </w:r>
      <w:r w:rsidR="00AA7422" w:rsidRPr="00AA7422">
        <w:rPr>
          <w:rFonts w:asciiTheme="minorEastAsia" w:hAnsiTheme="minorEastAsia" w:hint="eastAsia"/>
        </w:rPr>
        <w:t>21</w:t>
      </w:r>
      <w:r w:rsidRPr="00AA7422">
        <w:rPr>
          <w:rFonts w:asciiTheme="minorEastAsia" w:hAnsiTheme="minorEastAsia"/>
        </w:rPr>
        <w:t>条</w:t>
      </w:r>
      <w:r w:rsidRPr="00AA7422">
        <w:rPr>
          <w:rFonts w:asciiTheme="minorEastAsia" w:hAnsiTheme="minorEastAsia" w:hint="eastAsia"/>
        </w:rPr>
        <w:t>（</w:t>
      </w:r>
      <w:r w:rsidRPr="00AA7422">
        <w:rPr>
          <w:rFonts w:asciiTheme="minorEastAsia" w:hAnsiTheme="minorEastAsia"/>
        </w:rPr>
        <w:t>役員の報酔等</w:t>
      </w:r>
      <w:r w:rsidRPr="00AA7422">
        <w:rPr>
          <w:rFonts w:asciiTheme="minorEastAsia" w:hAnsiTheme="minorEastAsia" w:hint="eastAsia"/>
        </w:rPr>
        <w:t>）</w:t>
      </w:r>
      <w:r w:rsidR="00AA7422" w:rsidRPr="00AA7422">
        <w:rPr>
          <w:rFonts w:asciiTheme="minorEastAsia" w:hAnsiTheme="minorEastAsia"/>
        </w:rPr>
        <w:t>の規定に基づき、この法人の役員及び評議員の</w:t>
      </w:r>
      <w:r w:rsidR="00AA7422" w:rsidRPr="00AA7422">
        <w:rPr>
          <w:rFonts w:asciiTheme="minorEastAsia" w:hAnsiTheme="minorEastAsia" w:hint="eastAsia"/>
        </w:rPr>
        <w:t>報酬</w:t>
      </w:r>
      <w:r w:rsidRPr="00AA7422">
        <w:rPr>
          <w:rFonts w:asciiTheme="minorEastAsia" w:hAnsiTheme="minorEastAsia"/>
        </w:rPr>
        <w:t>等並びに費用の支給の基準について定めることを目的とする。</w:t>
      </w:r>
    </w:p>
    <w:p w:rsidR="00E57651" w:rsidRPr="00AA7422" w:rsidRDefault="00E57651" w:rsidP="006D61CD">
      <w:pPr>
        <w:jc w:val="left"/>
        <w:rPr>
          <w:rFonts w:asciiTheme="minorEastAsia" w:hAnsiTheme="minorEastAsia"/>
        </w:rPr>
      </w:pPr>
    </w:p>
    <w:p w:rsidR="006D61CD" w:rsidRDefault="006D61CD" w:rsidP="006D61CD">
      <w:pPr>
        <w:jc w:val="left"/>
        <w:rPr>
          <w:rFonts w:asciiTheme="minorEastAsia" w:hAnsiTheme="minorEastAsia"/>
        </w:rPr>
      </w:pPr>
    </w:p>
    <w:p w:rsidR="004E279E" w:rsidRPr="00AA7422" w:rsidRDefault="004E279E" w:rsidP="006D61CD">
      <w:pPr>
        <w:jc w:val="left"/>
        <w:rPr>
          <w:rFonts w:asciiTheme="minorEastAsia" w:hAnsiTheme="minorEastAsia"/>
        </w:rPr>
      </w:pPr>
    </w:p>
    <w:p w:rsidR="006D61CD" w:rsidRPr="00AA7422" w:rsidRDefault="006D61CD" w:rsidP="006D61CD">
      <w:pPr>
        <w:jc w:val="left"/>
        <w:rPr>
          <w:rFonts w:asciiTheme="minorEastAsia" w:hAnsiTheme="minorEastAsia"/>
        </w:rPr>
      </w:pPr>
      <w:r w:rsidRPr="00AA7422">
        <w:rPr>
          <w:rFonts w:asciiTheme="minorEastAsia" w:hAnsiTheme="minorEastAsia"/>
        </w:rPr>
        <w:t>(</w:t>
      </w:r>
      <w:r w:rsidRPr="00AA7422">
        <w:rPr>
          <w:rFonts w:asciiTheme="minorEastAsia" w:hAnsiTheme="minorEastAsia" w:hint="eastAsia"/>
        </w:rPr>
        <w:t xml:space="preserve">　</w:t>
      </w:r>
      <w:r w:rsidRPr="00AA7422">
        <w:rPr>
          <w:rFonts w:asciiTheme="minorEastAsia" w:hAnsiTheme="minorEastAsia"/>
        </w:rPr>
        <w:t>定</w:t>
      </w:r>
      <w:r w:rsidR="00AA7422" w:rsidRPr="00AA7422">
        <w:rPr>
          <w:rFonts w:asciiTheme="minorEastAsia" w:hAnsiTheme="minorEastAsia" w:hint="eastAsia"/>
        </w:rPr>
        <w:t xml:space="preserve">　</w:t>
      </w:r>
      <w:r w:rsidRPr="00AA7422">
        <w:rPr>
          <w:rFonts w:asciiTheme="minorEastAsia" w:hAnsiTheme="minorEastAsia"/>
        </w:rPr>
        <w:t>義 )</w:t>
      </w:r>
      <w:r w:rsidR="00211500" w:rsidRPr="00211500">
        <w:rPr>
          <w:rFonts w:ascii="ＭＳ Ｐゴシック" w:eastAsia="ＭＳ Ｐゴシック" w:hAnsi="ＭＳ Ｐゴシック" w:cs="ＭＳ Ｐゴシック"/>
          <w:noProof/>
          <w:kern w:val="0"/>
          <w:sz w:val="24"/>
          <w:szCs w:val="24"/>
        </w:rPr>
        <w:t xml:space="preserve"> </w:t>
      </w:r>
    </w:p>
    <w:p w:rsidR="006D61CD" w:rsidRPr="00AA7422" w:rsidRDefault="006D61CD" w:rsidP="00E57651">
      <w:pPr>
        <w:ind w:left="283" w:hangingChars="135" w:hanging="283"/>
        <w:jc w:val="left"/>
        <w:rPr>
          <w:rFonts w:asciiTheme="minorEastAsia" w:hAnsiTheme="minorEastAsia"/>
        </w:rPr>
      </w:pPr>
      <w:r w:rsidRPr="00AA7422">
        <w:rPr>
          <w:rFonts w:asciiTheme="minorEastAsia" w:hAnsiTheme="minorEastAsia"/>
        </w:rPr>
        <w:t>第 2 条 この規程において、次の各号に掲げる用語の定義は当該各号に定めるところによる。</w:t>
      </w:r>
    </w:p>
    <w:p w:rsidR="006D61CD" w:rsidRPr="00AA7422" w:rsidRDefault="006D61CD" w:rsidP="006D61CD">
      <w:pPr>
        <w:jc w:val="left"/>
        <w:rPr>
          <w:rFonts w:asciiTheme="minorEastAsia" w:hAnsiTheme="minorEastAsia"/>
        </w:rPr>
      </w:pPr>
      <w:r w:rsidRPr="00AA7422">
        <w:rPr>
          <w:rFonts w:asciiTheme="minorEastAsia" w:hAnsiTheme="minorEastAsia"/>
        </w:rPr>
        <w:t>(1)</w:t>
      </w:r>
      <w:r w:rsidRPr="00AA7422">
        <w:rPr>
          <w:rFonts w:asciiTheme="minorEastAsia" w:hAnsiTheme="minorEastAsia"/>
          <w:color w:val="212121"/>
          <w:spacing w:val="-7"/>
          <w:sz w:val="22"/>
        </w:rPr>
        <w:t xml:space="preserve"> </w:t>
      </w:r>
      <w:r w:rsidRPr="00AA7422">
        <w:rPr>
          <w:rFonts w:asciiTheme="minorEastAsia" w:hAnsiTheme="minorEastAsia"/>
        </w:rPr>
        <w:t>役員と</w:t>
      </w:r>
      <w:r w:rsidRPr="00AA7422">
        <w:rPr>
          <w:rFonts w:asciiTheme="minorEastAsia" w:hAnsiTheme="minorEastAsia" w:hint="eastAsia"/>
        </w:rPr>
        <w:t>は</w:t>
      </w:r>
      <w:r w:rsidRPr="00AA7422">
        <w:rPr>
          <w:rFonts w:asciiTheme="minorEastAsia" w:hAnsiTheme="minorEastAsia"/>
        </w:rPr>
        <w:t>定款第</w:t>
      </w:r>
      <w:r w:rsidR="00AA7422" w:rsidRPr="00AA7422">
        <w:rPr>
          <w:rFonts w:asciiTheme="minorEastAsia" w:hAnsiTheme="minorEastAsia" w:hint="eastAsia"/>
        </w:rPr>
        <w:t>15</w:t>
      </w:r>
      <w:r w:rsidRPr="00AA7422">
        <w:rPr>
          <w:rFonts w:asciiTheme="minorEastAsia" w:hAnsiTheme="minorEastAsia"/>
        </w:rPr>
        <w:t>条に基づき置かれる理事及び監事をいう。</w:t>
      </w:r>
    </w:p>
    <w:p w:rsidR="006D61CD" w:rsidRPr="00AA7422" w:rsidRDefault="006D61CD" w:rsidP="006D61CD">
      <w:pPr>
        <w:jc w:val="left"/>
        <w:rPr>
          <w:rFonts w:asciiTheme="minorEastAsia" w:hAnsiTheme="minorEastAsia"/>
        </w:rPr>
      </w:pPr>
      <w:r w:rsidRPr="00AA7422">
        <w:rPr>
          <w:rFonts w:asciiTheme="minorEastAsia" w:hAnsiTheme="minorEastAsia"/>
        </w:rPr>
        <w:t>(2)</w:t>
      </w:r>
      <w:r w:rsidRPr="00AA7422">
        <w:rPr>
          <w:rFonts w:asciiTheme="minorEastAsia" w:hAnsiTheme="minorEastAsia"/>
          <w:color w:val="212121"/>
          <w:spacing w:val="-3"/>
          <w:sz w:val="22"/>
        </w:rPr>
        <w:t xml:space="preserve"> </w:t>
      </w:r>
      <w:r w:rsidRPr="00AA7422">
        <w:rPr>
          <w:rFonts w:asciiTheme="minorEastAsia" w:hAnsiTheme="minorEastAsia"/>
        </w:rPr>
        <w:t>常勤役員と</w:t>
      </w:r>
      <w:r w:rsidRPr="00AA7422">
        <w:rPr>
          <w:rFonts w:asciiTheme="minorEastAsia" w:hAnsiTheme="minorEastAsia" w:hint="eastAsia"/>
        </w:rPr>
        <w:t>は</w:t>
      </w:r>
      <w:r w:rsidRPr="00AA7422">
        <w:rPr>
          <w:rFonts w:asciiTheme="minorEastAsia" w:hAnsiTheme="minorEastAsia"/>
        </w:rPr>
        <w:t>、この法人を主たる勤務場所とし、</w:t>
      </w:r>
      <w:r w:rsidRPr="001B439C">
        <w:rPr>
          <w:rFonts w:asciiTheme="minorEastAsia" w:hAnsiTheme="minorEastAsia"/>
        </w:rPr>
        <w:t>週</w:t>
      </w:r>
      <w:r w:rsidR="001B439C" w:rsidRPr="001B439C">
        <w:rPr>
          <w:rFonts w:asciiTheme="minorEastAsia" w:hAnsiTheme="minorEastAsia" w:hint="eastAsia"/>
        </w:rPr>
        <w:t>４</w:t>
      </w:r>
      <w:r w:rsidRPr="001B439C">
        <w:rPr>
          <w:rFonts w:asciiTheme="minorEastAsia" w:hAnsiTheme="minorEastAsia"/>
        </w:rPr>
        <w:t>日以上出勤するも</w:t>
      </w:r>
      <w:r w:rsidRPr="00AA7422">
        <w:rPr>
          <w:rFonts w:asciiTheme="minorEastAsia" w:hAnsiTheme="minorEastAsia"/>
        </w:rPr>
        <w:t>のを</w:t>
      </w:r>
      <w:r w:rsidRPr="00AA7422">
        <w:rPr>
          <w:rFonts w:asciiTheme="minorEastAsia" w:hAnsiTheme="minorEastAsia" w:hint="eastAsia"/>
        </w:rPr>
        <w:t>いう。</w:t>
      </w:r>
    </w:p>
    <w:p w:rsidR="006D61CD" w:rsidRPr="00AA7422" w:rsidRDefault="006D61CD" w:rsidP="006D61CD">
      <w:pPr>
        <w:jc w:val="left"/>
        <w:rPr>
          <w:rFonts w:asciiTheme="minorEastAsia" w:hAnsiTheme="minorEastAsia"/>
        </w:rPr>
      </w:pPr>
      <w:r w:rsidRPr="00AA7422">
        <w:rPr>
          <w:rFonts w:asciiTheme="minorEastAsia" w:hAnsiTheme="minorEastAsia"/>
        </w:rPr>
        <w:t>(3)</w:t>
      </w:r>
      <w:r w:rsidR="00AA7422">
        <w:rPr>
          <w:rFonts w:asciiTheme="minorEastAsia" w:hAnsiTheme="minorEastAsia" w:hint="eastAsia"/>
        </w:rPr>
        <w:t xml:space="preserve"> </w:t>
      </w:r>
      <w:r w:rsidRPr="00AA7422">
        <w:rPr>
          <w:rFonts w:asciiTheme="minorEastAsia" w:hAnsiTheme="minorEastAsia"/>
        </w:rPr>
        <w:t>非常勤役員とは、常勤役員以外の者をいう。</w:t>
      </w:r>
    </w:p>
    <w:p w:rsidR="006D61CD" w:rsidRPr="00AA7422" w:rsidRDefault="006D61CD" w:rsidP="006D61CD">
      <w:pPr>
        <w:jc w:val="left"/>
        <w:rPr>
          <w:rFonts w:asciiTheme="minorEastAsia" w:hAnsiTheme="minorEastAsia"/>
        </w:rPr>
      </w:pPr>
      <w:r w:rsidRPr="00AA7422">
        <w:rPr>
          <w:rFonts w:asciiTheme="minorEastAsia" w:hAnsiTheme="minorEastAsia"/>
        </w:rPr>
        <w:t>(4)</w:t>
      </w:r>
      <w:r w:rsidR="00AA7422">
        <w:rPr>
          <w:rFonts w:asciiTheme="minorEastAsia" w:hAnsiTheme="minorEastAsia" w:hint="eastAsia"/>
        </w:rPr>
        <w:t xml:space="preserve"> </w:t>
      </w:r>
      <w:r w:rsidRPr="00AA7422">
        <w:rPr>
          <w:rFonts w:asciiTheme="minorEastAsia" w:hAnsiTheme="minorEastAsia"/>
        </w:rPr>
        <w:t>評議員とは定款第</w:t>
      </w:r>
      <w:r w:rsidR="00AA7422">
        <w:rPr>
          <w:rFonts w:asciiTheme="minorEastAsia" w:hAnsiTheme="minorEastAsia" w:hint="eastAsia"/>
        </w:rPr>
        <w:t>5</w:t>
      </w:r>
      <w:r w:rsidRPr="00AA7422">
        <w:rPr>
          <w:rFonts w:asciiTheme="minorEastAsia" w:hAnsiTheme="minorEastAsia"/>
        </w:rPr>
        <w:t>条に基づき置かれる者をいう。</w:t>
      </w:r>
    </w:p>
    <w:p w:rsidR="006D61CD" w:rsidRPr="00AA7422" w:rsidRDefault="006D61CD" w:rsidP="004B74A0">
      <w:pPr>
        <w:ind w:left="283" w:hangingChars="135" w:hanging="283"/>
        <w:jc w:val="left"/>
        <w:rPr>
          <w:rFonts w:asciiTheme="minorEastAsia" w:hAnsiTheme="minorEastAsia"/>
        </w:rPr>
      </w:pPr>
      <w:r w:rsidRPr="00AA7422">
        <w:rPr>
          <w:rFonts w:asciiTheme="minorEastAsia" w:hAnsiTheme="minorEastAsia" w:hint="eastAsia"/>
        </w:rPr>
        <w:t>(5)</w:t>
      </w:r>
      <w:r w:rsidR="00AA7422">
        <w:rPr>
          <w:rFonts w:asciiTheme="minorEastAsia" w:hAnsiTheme="minorEastAsia" w:hint="eastAsia"/>
        </w:rPr>
        <w:t xml:space="preserve"> </w:t>
      </w:r>
      <w:r w:rsidRPr="00AA7422">
        <w:rPr>
          <w:rFonts w:asciiTheme="minorEastAsia" w:hAnsiTheme="minorEastAsia" w:hint="eastAsia"/>
        </w:rPr>
        <w:t>報酬等とは、</w:t>
      </w:r>
      <w:r w:rsidR="004B74A0">
        <w:rPr>
          <w:rFonts w:asciiTheme="minorEastAsia" w:hAnsiTheme="minorEastAsia" w:hint="eastAsia"/>
        </w:rPr>
        <w:t>社会福祉法人法</w:t>
      </w:r>
      <w:r w:rsidRPr="00AA7422">
        <w:rPr>
          <w:rFonts w:asciiTheme="minorEastAsia" w:hAnsiTheme="minorEastAsia" w:hint="eastAsia"/>
        </w:rPr>
        <w:t>第</w:t>
      </w:r>
      <w:r w:rsidR="004B74A0">
        <w:rPr>
          <w:rFonts w:asciiTheme="minorEastAsia" w:hAnsiTheme="minorEastAsia" w:hint="eastAsia"/>
        </w:rPr>
        <w:t>45</w:t>
      </w:r>
      <w:r w:rsidRPr="00AA7422">
        <w:rPr>
          <w:rFonts w:asciiTheme="minorEastAsia" w:hAnsiTheme="minorEastAsia" w:hint="eastAsia"/>
        </w:rPr>
        <w:t>条</w:t>
      </w:r>
      <w:r w:rsidR="004B74A0">
        <w:rPr>
          <w:rFonts w:asciiTheme="minorEastAsia" w:hAnsiTheme="minorEastAsia" w:hint="eastAsia"/>
        </w:rPr>
        <w:t>の8第4項</w:t>
      </w:r>
      <w:r w:rsidR="004E279E">
        <w:rPr>
          <w:rFonts w:asciiTheme="minorEastAsia" w:hAnsiTheme="minorEastAsia" w:hint="eastAsia"/>
        </w:rPr>
        <w:t>並びに同法</w:t>
      </w:r>
      <w:r w:rsidRPr="00AA7422">
        <w:rPr>
          <w:rFonts w:asciiTheme="minorEastAsia" w:hAnsiTheme="minorEastAsia" w:hint="eastAsia"/>
        </w:rPr>
        <w:t>第</w:t>
      </w:r>
      <w:r w:rsidR="004B74A0">
        <w:rPr>
          <w:rFonts w:asciiTheme="minorEastAsia" w:hAnsiTheme="minorEastAsia" w:hint="eastAsia"/>
        </w:rPr>
        <w:t>45</w:t>
      </w:r>
      <w:r w:rsidRPr="00AA7422">
        <w:rPr>
          <w:rFonts w:asciiTheme="minorEastAsia" w:hAnsiTheme="minorEastAsia" w:hint="eastAsia"/>
        </w:rPr>
        <w:t>条</w:t>
      </w:r>
      <w:r w:rsidR="004B74A0">
        <w:rPr>
          <w:rFonts w:asciiTheme="minorEastAsia" w:hAnsiTheme="minorEastAsia" w:hint="eastAsia"/>
        </w:rPr>
        <w:t>の16条第4項</w:t>
      </w:r>
      <w:r w:rsidR="004E279E">
        <w:rPr>
          <w:rFonts w:asciiTheme="minorEastAsia" w:hAnsiTheme="minorEastAsia" w:hint="eastAsia"/>
        </w:rPr>
        <w:t>及び</w:t>
      </w:r>
      <w:r w:rsidR="004E279E" w:rsidRPr="004E279E">
        <w:rPr>
          <w:rFonts w:asciiTheme="minorEastAsia" w:hAnsiTheme="minorEastAsia" w:hint="eastAsia"/>
        </w:rPr>
        <w:t>同法第45条の</w:t>
      </w:r>
      <w:r w:rsidR="004E279E">
        <w:rPr>
          <w:rFonts w:asciiTheme="minorEastAsia" w:hAnsiTheme="minorEastAsia" w:hint="eastAsia"/>
        </w:rPr>
        <w:t>18</w:t>
      </w:r>
      <w:r w:rsidR="004E279E" w:rsidRPr="004E279E">
        <w:rPr>
          <w:rFonts w:asciiTheme="minorEastAsia" w:hAnsiTheme="minorEastAsia" w:hint="eastAsia"/>
        </w:rPr>
        <w:t>条第</w:t>
      </w:r>
      <w:r w:rsidR="004E279E">
        <w:rPr>
          <w:rFonts w:asciiTheme="minorEastAsia" w:hAnsiTheme="minorEastAsia" w:hint="eastAsia"/>
        </w:rPr>
        <w:t>3</w:t>
      </w:r>
      <w:r w:rsidR="004E279E" w:rsidRPr="004E279E">
        <w:rPr>
          <w:rFonts w:asciiTheme="minorEastAsia" w:hAnsiTheme="minorEastAsia" w:hint="eastAsia"/>
        </w:rPr>
        <w:t>項</w:t>
      </w:r>
      <w:r w:rsidRPr="00AA7422">
        <w:rPr>
          <w:rFonts w:asciiTheme="minorEastAsia" w:hAnsiTheme="minorEastAsia" w:hint="eastAsia"/>
        </w:rPr>
        <w:t>で定める報酬、賞与その他の職務遂行の対価と</w:t>
      </w:r>
      <w:r w:rsidRPr="00AA7422">
        <w:rPr>
          <w:rFonts w:asciiTheme="minorEastAsia" w:hAnsiTheme="minorEastAsia"/>
        </w:rPr>
        <w:t>して受ける財産上の利益及び退職手当であって、その名称の如何を問わず、費用とは明確に区分されるものとする。</w:t>
      </w:r>
    </w:p>
    <w:p w:rsidR="006D61CD" w:rsidRPr="00AA7422" w:rsidRDefault="006D61CD" w:rsidP="006D61CD">
      <w:pPr>
        <w:jc w:val="left"/>
        <w:rPr>
          <w:rFonts w:asciiTheme="minorEastAsia" w:hAnsiTheme="minorEastAsia"/>
        </w:rPr>
      </w:pPr>
      <w:r w:rsidRPr="00AA7422">
        <w:rPr>
          <w:rFonts w:asciiTheme="minorEastAsia" w:hAnsiTheme="minorEastAsia"/>
        </w:rPr>
        <w:t>(6)</w:t>
      </w:r>
      <w:r w:rsidRPr="00AA7422">
        <w:rPr>
          <w:rFonts w:asciiTheme="minorEastAsia" w:hAnsiTheme="minorEastAsia" w:hint="eastAsia"/>
        </w:rPr>
        <w:t xml:space="preserve">　</w:t>
      </w:r>
      <w:r w:rsidRPr="00AA7422">
        <w:rPr>
          <w:rFonts w:asciiTheme="minorEastAsia" w:hAnsiTheme="minorEastAsia"/>
        </w:rPr>
        <w:t>費用とは、職務の執行に当たって、必要となる経費をいう。</w:t>
      </w:r>
    </w:p>
    <w:p w:rsidR="006D61CD" w:rsidRDefault="006D61CD" w:rsidP="006D61CD">
      <w:pPr>
        <w:jc w:val="left"/>
        <w:rPr>
          <w:rFonts w:asciiTheme="minorEastAsia" w:hAnsiTheme="minorEastAsia"/>
        </w:rPr>
      </w:pPr>
    </w:p>
    <w:p w:rsidR="004E279E" w:rsidRPr="00AA7422" w:rsidRDefault="004E279E" w:rsidP="006D61CD">
      <w:pPr>
        <w:jc w:val="left"/>
        <w:rPr>
          <w:rFonts w:asciiTheme="minorEastAsia" w:hAnsiTheme="minorEastAsia"/>
        </w:rPr>
      </w:pPr>
    </w:p>
    <w:p w:rsidR="006D61CD" w:rsidRPr="00AA7422" w:rsidRDefault="006D61CD" w:rsidP="006D61CD">
      <w:pPr>
        <w:jc w:val="left"/>
        <w:rPr>
          <w:rFonts w:asciiTheme="minorEastAsia" w:hAnsiTheme="minorEastAsia"/>
        </w:rPr>
      </w:pPr>
      <w:r w:rsidRPr="00AA7422">
        <w:rPr>
          <w:rFonts w:asciiTheme="minorEastAsia" w:hAnsiTheme="minorEastAsia"/>
        </w:rPr>
        <w:t>( 報酬等の額の決定 )</w:t>
      </w:r>
    </w:p>
    <w:p w:rsidR="006D61CD" w:rsidRPr="001B439C" w:rsidRDefault="006D61CD" w:rsidP="004B74A0">
      <w:pPr>
        <w:ind w:left="283" w:hangingChars="135" w:hanging="283"/>
        <w:jc w:val="left"/>
        <w:rPr>
          <w:rFonts w:asciiTheme="minorEastAsia" w:hAnsiTheme="minorEastAsia"/>
        </w:rPr>
      </w:pPr>
      <w:r w:rsidRPr="00AA7422">
        <w:rPr>
          <w:rFonts w:asciiTheme="minorEastAsia" w:hAnsiTheme="minorEastAsia"/>
        </w:rPr>
        <w:t>第 3 条 この法人の評議員には、定款第</w:t>
      </w:r>
      <w:r w:rsidR="00F46882">
        <w:rPr>
          <w:rFonts w:asciiTheme="minorEastAsia" w:hAnsiTheme="minorEastAsia" w:hint="eastAsia"/>
        </w:rPr>
        <w:t>8</w:t>
      </w:r>
      <w:r w:rsidRPr="00AA7422">
        <w:rPr>
          <w:rFonts w:asciiTheme="minorEastAsia" w:hAnsiTheme="minorEastAsia"/>
        </w:rPr>
        <w:t>条に定める総額の範囲内において、</w:t>
      </w:r>
      <w:r w:rsidRPr="001B439C">
        <w:rPr>
          <w:rFonts w:asciiTheme="minorEastAsia" w:hAnsiTheme="minorEastAsia"/>
        </w:rPr>
        <w:t>別表第1に基づき支払うものとする。</w:t>
      </w:r>
    </w:p>
    <w:p w:rsidR="008068C8" w:rsidRPr="00AA7422" w:rsidRDefault="006D61CD" w:rsidP="004B74A0">
      <w:pPr>
        <w:ind w:left="283" w:hangingChars="135" w:hanging="283"/>
        <w:jc w:val="left"/>
        <w:rPr>
          <w:rFonts w:asciiTheme="minorEastAsia" w:hAnsiTheme="minorEastAsia"/>
        </w:rPr>
      </w:pPr>
      <w:r w:rsidRPr="00AA7422">
        <w:rPr>
          <w:rFonts w:asciiTheme="minorEastAsia" w:hAnsiTheme="minorEastAsia"/>
        </w:rPr>
        <w:t>2 この法人の常勤理事の</w:t>
      </w:r>
      <w:r w:rsidRPr="00AA7422">
        <w:rPr>
          <w:rFonts w:asciiTheme="minorEastAsia" w:hAnsiTheme="minorEastAsia" w:hint="eastAsia"/>
        </w:rPr>
        <w:t>報酬</w:t>
      </w:r>
      <w:r w:rsidRPr="00AA7422">
        <w:rPr>
          <w:rFonts w:asciiTheme="minorEastAsia" w:hAnsiTheme="minorEastAsia"/>
        </w:rPr>
        <w:t>等は別表2のとおりとし、理事長は評議員会の承認を得て、各々の理事の報酬額を決定するものとする。</w:t>
      </w:r>
      <w:r w:rsidR="008068C8" w:rsidRPr="00AA7422">
        <w:rPr>
          <w:rFonts w:asciiTheme="minorEastAsia" w:hAnsiTheme="minorEastAsia"/>
        </w:rPr>
        <w:t>また、非常勤理事に対する報酬は別表2に定める額とする。</w:t>
      </w:r>
    </w:p>
    <w:p w:rsidR="008068C8" w:rsidRPr="00AA7422" w:rsidRDefault="008068C8" w:rsidP="00F46882">
      <w:pPr>
        <w:ind w:left="283" w:hangingChars="135" w:hanging="283"/>
        <w:jc w:val="left"/>
        <w:rPr>
          <w:rFonts w:asciiTheme="minorEastAsia" w:hAnsiTheme="minorEastAsia"/>
        </w:rPr>
      </w:pPr>
      <w:r w:rsidRPr="00AA7422">
        <w:rPr>
          <w:rFonts w:asciiTheme="minorEastAsia" w:hAnsiTheme="minorEastAsia"/>
        </w:rPr>
        <w:t>3 この法人の監事に対する報酬は別表3</w:t>
      </w:r>
      <w:r w:rsidRPr="00AA7422">
        <w:rPr>
          <w:rFonts w:asciiTheme="minorEastAsia" w:hAnsiTheme="minorEastAsia" w:hint="eastAsia"/>
        </w:rPr>
        <w:t>「</w:t>
      </w:r>
      <w:r w:rsidRPr="00AA7422">
        <w:rPr>
          <w:rFonts w:asciiTheme="minorEastAsia" w:hAnsiTheme="minorEastAsia"/>
        </w:rPr>
        <w:t>監事の報酬</w:t>
      </w:r>
      <w:r w:rsidRPr="00AA7422">
        <w:rPr>
          <w:rFonts w:asciiTheme="minorEastAsia" w:hAnsiTheme="minorEastAsia" w:hint="eastAsia"/>
        </w:rPr>
        <w:t>」</w:t>
      </w:r>
      <w:r w:rsidRPr="00AA7422">
        <w:rPr>
          <w:rFonts w:asciiTheme="minorEastAsia" w:hAnsiTheme="minorEastAsia"/>
        </w:rPr>
        <w:t>に定める範囲内で評議員会において定める額とする。</w:t>
      </w:r>
    </w:p>
    <w:p w:rsidR="008068C8" w:rsidRPr="00AA7422" w:rsidRDefault="008068C8" w:rsidP="008068C8">
      <w:pPr>
        <w:jc w:val="left"/>
        <w:rPr>
          <w:rFonts w:asciiTheme="minorEastAsia" w:hAnsiTheme="minorEastAsia"/>
        </w:rPr>
      </w:pPr>
      <w:r w:rsidRPr="00AA7422">
        <w:rPr>
          <w:rFonts w:asciiTheme="minorEastAsia" w:hAnsiTheme="minorEastAsia"/>
        </w:rPr>
        <w:t xml:space="preserve">4 </w:t>
      </w:r>
      <w:r w:rsidRPr="001B439C">
        <w:rPr>
          <w:rFonts w:asciiTheme="minorEastAsia" w:hAnsiTheme="minorEastAsia"/>
        </w:rPr>
        <w:t>この法人の役員及び評議員の退職手当は支給しない。</w:t>
      </w:r>
    </w:p>
    <w:p w:rsidR="008068C8" w:rsidRDefault="008068C8" w:rsidP="008068C8">
      <w:pPr>
        <w:jc w:val="left"/>
        <w:rPr>
          <w:rFonts w:asciiTheme="minorEastAsia" w:hAnsiTheme="minorEastAsia"/>
        </w:rPr>
      </w:pPr>
    </w:p>
    <w:p w:rsidR="004E279E" w:rsidRDefault="004E279E" w:rsidP="008068C8">
      <w:pPr>
        <w:jc w:val="left"/>
        <w:rPr>
          <w:rFonts w:asciiTheme="minorEastAsia" w:hAnsiTheme="minorEastAsia"/>
        </w:rPr>
      </w:pPr>
    </w:p>
    <w:p w:rsidR="004E279E" w:rsidRPr="00AA7422" w:rsidRDefault="004E279E"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lastRenderedPageBreak/>
        <w:t>( 報酔等の支給方法 )</w:t>
      </w:r>
    </w:p>
    <w:p w:rsidR="008068C8" w:rsidRPr="00AA7422" w:rsidRDefault="008068C8" w:rsidP="00F46882">
      <w:pPr>
        <w:ind w:left="283" w:hangingChars="135" w:hanging="283"/>
        <w:jc w:val="left"/>
        <w:rPr>
          <w:rFonts w:asciiTheme="minorEastAsia" w:hAnsiTheme="minorEastAsia"/>
        </w:rPr>
      </w:pPr>
      <w:r w:rsidRPr="00AA7422">
        <w:rPr>
          <w:rFonts w:asciiTheme="minorEastAsia" w:hAnsiTheme="minorEastAsia"/>
        </w:rPr>
        <w:t>第 4 条 この法人の役員及び評議員の報酬等の支給については、法令に基づいて報酬</w:t>
      </w:r>
      <w:r w:rsidR="00F46882">
        <w:rPr>
          <w:rFonts w:asciiTheme="minorEastAsia" w:hAnsiTheme="minorEastAsia" w:hint="eastAsia"/>
        </w:rPr>
        <w:t>等</w:t>
      </w:r>
      <w:r w:rsidRPr="00AA7422">
        <w:rPr>
          <w:rFonts w:asciiTheme="minorEastAsia" w:hAnsiTheme="minorEastAsia"/>
        </w:rPr>
        <w:t>から控除すべき税金等を控除し、その残額を本人に支給する。</w:t>
      </w:r>
    </w:p>
    <w:p w:rsidR="008068C8" w:rsidRPr="00AA7422" w:rsidRDefault="008068C8" w:rsidP="00F46882">
      <w:pPr>
        <w:ind w:left="283" w:hangingChars="135" w:hanging="283"/>
        <w:jc w:val="left"/>
        <w:rPr>
          <w:rFonts w:asciiTheme="minorEastAsia" w:hAnsiTheme="minorEastAsia"/>
        </w:rPr>
      </w:pPr>
      <w:r w:rsidRPr="00AA7422">
        <w:rPr>
          <w:rFonts w:asciiTheme="minorEastAsia" w:hAnsiTheme="minorEastAsia"/>
        </w:rPr>
        <w:t>2 その支給方法は、常勤役員については、毎月定められた日に本人の指定する本人名義の金融機関口座へ振り込むものとし、非常勤役員及び評議員については、支給要件の発生の都度、通貨をもって本人へ直接支給、または、本人の指定する本人名義の金融機関口座に振り込むことができる。</w:t>
      </w:r>
    </w:p>
    <w:p w:rsidR="008068C8" w:rsidRPr="00AA7422" w:rsidRDefault="008068C8"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 xml:space="preserve">( </w:t>
      </w:r>
      <w:r w:rsidRPr="00AA7422">
        <w:rPr>
          <w:rFonts w:asciiTheme="minorEastAsia" w:hAnsiTheme="minorEastAsia" w:hint="eastAsia"/>
        </w:rPr>
        <w:t>費　用</w:t>
      </w:r>
      <w:r w:rsidRPr="00AA7422">
        <w:rPr>
          <w:rFonts w:asciiTheme="minorEastAsia" w:hAnsiTheme="minorEastAsia"/>
        </w:rPr>
        <w:t xml:space="preserve"> )</w:t>
      </w:r>
    </w:p>
    <w:p w:rsidR="008068C8" w:rsidRPr="00AA7422" w:rsidRDefault="008068C8" w:rsidP="00F46882">
      <w:pPr>
        <w:ind w:left="283" w:hangingChars="135" w:hanging="283"/>
        <w:jc w:val="left"/>
        <w:rPr>
          <w:rFonts w:asciiTheme="minorEastAsia" w:hAnsiTheme="minorEastAsia"/>
        </w:rPr>
      </w:pPr>
      <w:r w:rsidRPr="00AA7422">
        <w:rPr>
          <w:rFonts w:asciiTheme="minorEastAsia" w:hAnsiTheme="minorEastAsia"/>
        </w:rPr>
        <w:t>第 5 条 この法人は、役員及び評議員がその職務の執行に要する、交通費等の実費相当額を費用として支給することができる。</w:t>
      </w:r>
    </w:p>
    <w:p w:rsidR="008068C8" w:rsidRPr="00AA7422" w:rsidRDefault="008068C8" w:rsidP="008068C8">
      <w:pPr>
        <w:jc w:val="left"/>
        <w:rPr>
          <w:rFonts w:asciiTheme="minorEastAsia" w:hAnsiTheme="minorEastAsia"/>
        </w:rPr>
      </w:pPr>
      <w:r w:rsidRPr="00AA7422">
        <w:rPr>
          <w:rFonts w:asciiTheme="minorEastAsia" w:hAnsiTheme="minorEastAsia"/>
        </w:rPr>
        <w:t>2 常勤役員に対しては、その通勤の実態に応じ、通勤費を支給することができる。</w:t>
      </w:r>
    </w:p>
    <w:p w:rsidR="008068C8" w:rsidRPr="00AA7422" w:rsidRDefault="008068C8"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w:t>
      </w:r>
      <w:r w:rsidRPr="00AA7422">
        <w:rPr>
          <w:rFonts w:asciiTheme="minorEastAsia" w:hAnsiTheme="minorEastAsia" w:hint="eastAsia"/>
        </w:rPr>
        <w:t xml:space="preserve"> </w:t>
      </w:r>
      <w:r w:rsidRPr="00AA7422">
        <w:rPr>
          <w:rFonts w:asciiTheme="minorEastAsia" w:hAnsiTheme="minorEastAsia"/>
        </w:rPr>
        <w:t>公  表)</w:t>
      </w:r>
    </w:p>
    <w:p w:rsidR="008068C8" w:rsidRPr="00AA7422" w:rsidRDefault="008068C8" w:rsidP="00F46882">
      <w:pPr>
        <w:ind w:left="283" w:hangingChars="135" w:hanging="283"/>
        <w:jc w:val="left"/>
        <w:rPr>
          <w:rFonts w:asciiTheme="minorEastAsia" w:hAnsiTheme="minorEastAsia"/>
        </w:rPr>
      </w:pPr>
      <w:r w:rsidRPr="00AA7422">
        <w:rPr>
          <w:rFonts w:asciiTheme="minorEastAsia" w:hAnsiTheme="minorEastAsia"/>
        </w:rPr>
        <w:t>第6条</w:t>
      </w:r>
      <w:r w:rsidRPr="00AA7422">
        <w:rPr>
          <w:rFonts w:asciiTheme="minorEastAsia" w:hAnsiTheme="minorEastAsia" w:hint="eastAsia"/>
        </w:rPr>
        <w:t xml:space="preserve">　</w:t>
      </w:r>
      <w:r w:rsidRPr="00AA7422">
        <w:rPr>
          <w:rFonts w:asciiTheme="minorEastAsia" w:hAnsiTheme="minorEastAsia"/>
        </w:rPr>
        <w:t>この法人は、この</w:t>
      </w:r>
      <w:r w:rsidRPr="004E279E">
        <w:rPr>
          <w:rFonts w:asciiTheme="minorEastAsia" w:hAnsiTheme="minorEastAsia"/>
        </w:rPr>
        <w:t>規程をもって、</w:t>
      </w:r>
      <w:r w:rsidR="004E279E" w:rsidRPr="00211500">
        <w:rPr>
          <w:rFonts w:asciiTheme="minorEastAsia" w:hAnsiTheme="minorEastAsia" w:hint="eastAsia"/>
        </w:rPr>
        <w:t>社会福祉</w:t>
      </w:r>
      <w:r w:rsidRPr="00211500">
        <w:rPr>
          <w:rFonts w:asciiTheme="minorEastAsia" w:hAnsiTheme="minorEastAsia"/>
        </w:rPr>
        <w:t>法第</w:t>
      </w:r>
      <w:r w:rsidR="004E279E" w:rsidRPr="00211500">
        <w:rPr>
          <w:rFonts w:asciiTheme="minorEastAsia" w:hAnsiTheme="minorEastAsia" w:hint="eastAsia"/>
        </w:rPr>
        <w:t>45</w:t>
      </w:r>
      <w:r w:rsidRPr="00211500">
        <w:rPr>
          <w:rFonts w:asciiTheme="minorEastAsia" w:hAnsiTheme="minorEastAsia"/>
        </w:rPr>
        <w:t>条</w:t>
      </w:r>
      <w:r w:rsidR="004E279E" w:rsidRPr="00211500">
        <w:rPr>
          <w:rFonts w:asciiTheme="minorEastAsia" w:hAnsiTheme="minorEastAsia" w:hint="eastAsia"/>
        </w:rPr>
        <w:t>の34</w:t>
      </w:r>
      <w:r w:rsidRPr="00211500">
        <w:rPr>
          <w:rFonts w:asciiTheme="minorEastAsia" w:hAnsiTheme="minorEastAsia"/>
        </w:rPr>
        <w:t>第1項に定め</w:t>
      </w:r>
      <w:r w:rsidRPr="00AA7422">
        <w:rPr>
          <w:rFonts w:asciiTheme="minorEastAsia" w:hAnsiTheme="minorEastAsia"/>
        </w:rPr>
        <w:t>る</w:t>
      </w:r>
      <w:r w:rsidRPr="00AA7422">
        <w:rPr>
          <w:rFonts w:asciiTheme="minorEastAsia" w:hAnsiTheme="minorEastAsia" w:hint="eastAsia"/>
        </w:rPr>
        <w:t>報酬</w:t>
      </w:r>
      <w:r w:rsidRPr="00AA7422">
        <w:rPr>
          <w:rFonts w:asciiTheme="minorEastAsia" w:hAnsiTheme="minorEastAsia"/>
        </w:rPr>
        <w:t>等の支給の基準として公表するものとする。</w:t>
      </w:r>
    </w:p>
    <w:p w:rsidR="008068C8" w:rsidRPr="00AA7422" w:rsidRDefault="008068C8"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w:t>
      </w:r>
      <w:r w:rsidRPr="00AA7422">
        <w:rPr>
          <w:rFonts w:asciiTheme="minorEastAsia" w:hAnsiTheme="minorEastAsia" w:hint="eastAsia"/>
        </w:rPr>
        <w:t xml:space="preserve"> </w:t>
      </w:r>
      <w:r w:rsidRPr="00AA7422">
        <w:rPr>
          <w:rFonts w:asciiTheme="minorEastAsia" w:hAnsiTheme="minorEastAsia"/>
        </w:rPr>
        <w:t>改  正)</w:t>
      </w:r>
    </w:p>
    <w:p w:rsidR="008068C8" w:rsidRPr="00AA7422" w:rsidRDefault="008068C8" w:rsidP="008068C8">
      <w:pPr>
        <w:jc w:val="left"/>
        <w:rPr>
          <w:rFonts w:asciiTheme="minorEastAsia" w:hAnsiTheme="minorEastAsia"/>
        </w:rPr>
      </w:pPr>
      <w:r w:rsidRPr="00AA7422">
        <w:rPr>
          <w:rFonts w:asciiTheme="minorEastAsia" w:hAnsiTheme="minorEastAsia"/>
        </w:rPr>
        <w:t>第 7 条 この規程の改正は、評議員会の決議を経て行う。</w:t>
      </w:r>
    </w:p>
    <w:p w:rsidR="008068C8" w:rsidRPr="00AA7422" w:rsidRDefault="008068C8" w:rsidP="008068C8">
      <w:pPr>
        <w:jc w:val="left"/>
        <w:rPr>
          <w:rFonts w:asciiTheme="minorEastAsia" w:hAnsiTheme="minorEastAsia"/>
        </w:rPr>
      </w:pPr>
    </w:p>
    <w:p w:rsidR="00A51494" w:rsidRDefault="00A51494" w:rsidP="008068C8">
      <w:pPr>
        <w:jc w:val="left"/>
        <w:rPr>
          <w:rFonts w:asciiTheme="minorEastAsia" w:hAnsiTheme="minorEastAsia"/>
        </w:rPr>
      </w:pPr>
    </w:p>
    <w:p w:rsidR="00A51494" w:rsidRDefault="00A51494"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w:t>
      </w:r>
      <w:r w:rsidRPr="00AA7422">
        <w:rPr>
          <w:rFonts w:asciiTheme="minorEastAsia" w:hAnsiTheme="minorEastAsia" w:hint="eastAsia"/>
        </w:rPr>
        <w:t xml:space="preserve"> </w:t>
      </w:r>
      <w:r w:rsidRPr="00AA7422">
        <w:rPr>
          <w:rFonts w:asciiTheme="minorEastAsia" w:hAnsiTheme="minorEastAsia"/>
        </w:rPr>
        <w:t>別  表</w:t>
      </w:r>
      <w:r w:rsidRPr="00AA7422">
        <w:rPr>
          <w:rFonts w:asciiTheme="minorEastAsia" w:hAnsiTheme="minorEastAsia" w:hint="eastAsia"/>
        </w:rPr>
        <w:t xml:space="preserve"> </w:t>
      </w:r>
      <w:r w:rsidRPr="00AA7422">
        <w:rPr>
          <w:rFonts w:asciiTheme="minorEastAsia" w:hAnsiTheme="minorEastAsia"/>
        </w:rPr>
        <w:t>)</w:t>
      </w:r>
    </w:p>
    <w:p w:rsidR="008068C8" w:rsidRPr="00AA7422" w:rsidRDefault="008068C8" w:rsidP="008068C8">
      <w:pPr>
        <w:jc w:val="left"/>
        <w:rPr>
          <w:rFonts w:asciiTheme="minorEastAsia" w:hAnsiTheme="minorEastAsia"/>
        </w:rPr>
      </w:pPr>
      <w:r w:rsidRPr="00AA7422">
        <w:rPr>
          <w:rFonts w:asciiTheme="minorEastAsia" w:hAnsiTheme="minorEastAsia"/>
        </w:rPr>
        <w:t>1.</w:t>
      </w:r>
      <w:r w:rsidRPr="00AA7422">
        <w:rPr>
          <w:rFonts w:asciiTheme="minorEastAsia" w:hAnsiTheme="minorEastAsia" w:hint="eastAsia"/>
        </w:rPr>
        <w:t xml:space="preserve">　</w:t>
      </w:r>
      <w:r w:rsidRPr="00AA7422">
        <w:rPr>
          <w:rFonts w:asciiTheme="minorEastAsia" w:hAnsiTheme="minorEastAsia"/>
        </w:rPr>
        <w:t>評議員の</w:t>
      </w:r>
      <w:r w:rsidRPr="00AA7422">
        <w:rPr>
          <w:rFonts w:asciiTheme="minorEastAsia" w:hAnsiTheme="minorEastAsia" w:hint="eastAsia"/>
        </w:rPr>
        <w:t>報酬</w:t>
      </w:r>
    </w:p>
    <w:p w:rsidR="008068C8" w:rsidRPr="00AA7422" w:rsidRDefault="008068C8"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2.</w:t>
      </w:r>
      <w:r w:rsidRPr="00AA7422">
        <w:rPr>
          <w:rFonts w:asciiTheme="minorEastAsia" w:hAnsiTheme="minorEastAsia" w:hint="eastAsia"/>
        </w:rPr>
        <w:t xml:space="preserve">　</w:t>
      </w:r>
      <w:r w:rsidRPr="00AA7422">
        <w:rPr>
          <w:rFonts w:asciiTheme="minorEastAsia" w:hAnsiTheme="minorEastAsia"/>
        </w:rPr>
        <w:t>理事の報酬</w:t>
      </w:r>
    </w:p>
    <w:p w:rsidR="008068C8" w:rsidRPr="00AA7422" w:rsidRDefault="008068C8"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3.</w:t>
      </w:r>
      <w:r w:rsidRPr="00AA7422">
        <w:rPr>
          <w:rFonts w:asciiTheme="minorEastAsia" w:hAnsiTheme="minorEastAsia" w:hint="eastAsia"/>
        </w:rPr>
        <w:t xml:space="preserve">　</w:t>
      </w:r>
      <w:r w:rsidRPr="00AA7422">
        <w:rPr>
          <w:rFonts w:asciiTheme="minorEastAsia" w:hAnsiTheme="minorEastAsia"/>
        </w:rPr>
        <w:t>監事の報酬</w:t>
      </w:r>
    </w:p>
    <w:p w:rsidR="006D61CD" w:rsidRPr="00AA7422" w:rsidRDefault="006D61CD" w:rsidP="006D61CD">
      <w:pPr>
        <w:jc w:val="left"/>
        <w:rPr>
          <w:rFonts w:asciiTheme="minorEastAsia" w:hAnsiTheme="minorEastAsia"/>
        </w:rPr>
      </w:pPr>
    </w:p>
    <w:p w:rsidR="006D61CD" w:rsidRPr="00AA7422" w:rsidRDefault="006D61CD"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附</w:t>
      </w:r>
      <w:r w:rsidRPr="00AA7422">
        <w:rPr>
          <w:rFonts w:asciiTheme="minorEastAsia" w:hAnsiTheme="minorEastAsia" w:hint="eastAsia"/>
        </w:rPr>
        <w:t xml:space="preserve">　</w:t>
      </w:r>
      <w:r w:rsidRPr="00AA7422">
        <w:rPr>
          <w:rFonts w:asciiTheme="minorEastAsia" w:hAnsiTheme="minorEastAsia"/>
        </w:rPr>
        <w:t>則</w:t>
      </w:r>
    </w:p>
    <w:p w:rsidR="008068C8" w:rsidRPr="00AA7422" w:rsidRDefault="008068C8" w:rsidP="008068C8">
      <w:pPr>
        <w:jc w:val="left"/>
        <w:rPr>
          <w:rFonts w:asciiTheme="minorEastAsia" w:hAnsiTheme="minorEastAsia"/>
        </w:rPr>
      </w:pPr>
      <w:r w:rsidRPr="00AA7422">
        <w:rPr>
          <w:rFonts w:asciiTheme="minorEastAsia" w:hAnsiTheme="minorEastAsia"/>
        </w:rPr>
        <w:t>この規程は、</w:t>
      </w:r>
      <w:r w:rsidRPr="00AA7422">
        <w:rPr>
          <w:rFonts w:asciiTheme="minorEastAsia" w:hAnsiTheme="minorEastAsia" w:hint="eastAsia"/>
        </w:rPr>
        <w:t>平成</w:t>
      </w:r>
      <w:r w:rsidR="00D86359">
        <w:rPr>
          <w:rFonts w:asciiTheme="minorEastAsia" w:hAnsiTheme="minorEastAsia" w:hint="eastAsia"/>
        </w:rPr>
        <w:t>２９年４月１</w:t>
      </w:r>
      <w:r w:rsidRPr="00AA7422">
        <w:rPr>
          <w:rFonts w:asciiTheme="minorEastAsia" w:hAnsiTheme="minorEastAsia"/>
        </w:rPr>
        <w:t>日から施行する。</w:t>
      </w:r>
    </w:p>
    <w:p w:rsidR="006D61CD" w:rsidRPr="00AA7422" w:rsidRDefault="006D61CD" w:rsidP="006D61CD">
      <w:pPr>
        <w:jc w:val="left"/>
        <w:rPr>
          <w:rFonts w:asciiTheme="minorEastAsia" w:hAnsiTheme="minorEastAsia"/>
        </w:rPr>
      </w:pPr>
    </w:p>
    <w:p w:rsidR="006D61CD" w:rsidRPr="00AA7422" w:rsidRDefault="006D61CD" w:rsidP="006D61CD">
      <w:pPr>
        <w:jc w:val="left"/>
        <w:rPr>
          <w:rFonts w:asciiTheme="minorEastAsia" w:hAnsiTheme="minorEastAsia"/>
        </w:rPr>
      </w:pPr>
    </w:p>
    <w:p w:rsidR="006D61CD" w:rsidRPr="00AA7422" w:rsidRDefault="006D61CD" w:rsidP="006D61CD">
      <w:pPr>
        <w:jc w:val="left"/>
        <w:rPr>
          <w:rFonts w:asciiTheme="minorEastAsia" w:hAnsiTheme="minorEastAsia"/>
        </w:rPr>
      </w:pPr>
    </w:p>
    <w:p w:rsidR="00A51494" w:rsidRDefault="00A51494" w:rsidP="008068C8">
      <w:pPr>
        <w:jc w:val="left"/>
        <w:rPr>
          <w:rFonts w:asciiTheme="minorEastAsia" w:hAnsiTheme="minorEastAsia"/>
        </w:rPr>
      </w:pPr>
    </w:p>
    <w:p w:rsidR="00A51494" w:rsidRDefault="00A51494" w:rsidP="008068C8">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別表1  評議員の報酬</w:t>
      </w:r>
    </w:p>
    <w:p w:rsidR="006D61CD" w:rsidRPr="00AA7422" w:rsidRDefault="006D61CD"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(1)</w:t>
      </w:r>
      <w:r w:rsidRPr="00AA7422">
        <w:rPr>
          <w:rFonts w:asciiTheme="minorEastAsia" w:hAnsiTheme="minorEastAsia" w:hint="eastAsia"/>
        </w:rPr>
        <w:t xml:space="preserve"> </w:t>
      </w:r>
      <w:r w:rsidRPr="00AA7422">
        <w:rPr>
          <w:rFonts w:asciiTheme="minorEastAsia" w:hAnsiTheme="minorEastAsia"/>
        </w:rPr>
        <w:t>各年度の評議員の報酬の総額は、</w:t>
      </w:r>
      <w:r w:rsidR="004E279E">
        <w:rPr>
          <w:rFonts w:asciiTheme="minorEastAsia" w:hAnsiTheme="minorEastAsia" w:hint="eastAsia"/>
        </w:rPr>
        <w:t>25</w:t>
      </w:r>
      <w:r w:rsidRPr="00AA7422">
        <w:rPr>
          <w:rFonts w:asciiTheme="minorEastAsia" w:hAnsiTheme="minorEastAsia"/>
        </w:rPr>
        <w:t>万円以内とする。</w:t>
      </w:r>
    </w:p>
    <w:p w:rsidR="006D61CD" w:rsidRPr="00AA7422" w:rsidRDefault="006D61CD"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(2)</w:t>
      </w:r>
      <w:r w:rsidRPr="00AA7422">
        <w:rPr>
          <w:rFonts w:asciiTheme="minorEastAsia" w:hAnsiTheme="minorEastAsia" w:hint="eastAsia"/>
        </w:rPr>
        <w:t xml:space="preserve"> </w:t>
      </w:r>
      <w:r w:rsidRPr="00AA7422">
        <w:rPr>
          <w:rFonts w:asciiTheme="minorEastAsia" w:hAnsiTheme="minorEastAsia"/>
        </w:rPr>
        <w:t>評議員会出席の都度、</w:t>
      </w:r>
      <w:r w:rsidRPr="00AA7422">
        <w:rPr>
          <w:rFonts w:asciiTheme="minorEastAsia" w:hAnsiTheme="minorEastAsia" w:hint="eastAsia"/>
        </w:rPr>
        <w:t>報酬</w:t>
      </w:r>
      <w:r w:rsidRPr="00AA7422">
        <w:rPr>
          <w:rFonts w:asciiTheme="minorEastAsia" w:hAnsiTheme="minorEastAsia"/>
        </w:rPr>
        <w:t>として1人一律</w:t>
      </w:r>
      <w:r w:rsidR="004E279E">
        <w:rPr>
          <w:rFonts w:asciiTheme="minorEastAsia" w:hAnsiTheme="minorEastAsia" w:hint="eastAsia"/>
        </w:rPr>
        <w:t>6</w:t>
      </w:r>
      <w:r w:rsidRPr="00AA7422">
        <w:rPr>
          <w:rFonts w:asciiTheme="minorEastAsia" w:hAnsiTheme="minorEastAsia"/>
        </w:rPr>
        <w:t>千円を上限とする。</w:t>
      </w:r>
    </w:p>
    <w:p w:rsidR="008068C8" w:rsidRPr="00AA7422" w:rsidRDefault="002B7DBF" w:rsidP="006D61CD">
      <w:pPr>
        <w:jc w:val="left"/>
        <w:rPr>
          <w:rFonts w:asciiTheme="minorEastAsia" w:hAnsiTheme="minorEastAsia"/>
        </w:rPr>
      </w:pPr>
      <w:r>
        <w:rPr>
          <w:rFonts w:asciiTheme="minorEastAsia" w:hAnsiTheme="minorEastAsia" w:hint="eastAsia"/>
        </w:rPr>
        <w:t xml:space="preserve">　</w:t>
      </w:r>
    </w:p>
    <w:p w:rsidR="006D61CD" w:rsidRPr="00AA7422" w:rsidRDefault="006D61CD" w:rsidP="006D61CD">
      <w:pPr>
        <w:jc w:val="left"/>
        <w:rPr>
          <w:rFonts w:asciiTheme="minorEastAsia" w:hAnsiTheme="minorEastAsia"/>
        </w:rPr>
      </w:pPr>
    </w:p>
    <w:p w:rsidR="006D61CD" w:rsidRDefault="006D61CD" w:rsidP="006D61CD">
      <w:pPr>
        <w:jc w:val="left"/>
        <w:rPr>
          <w:rFonts w:asciiTheme="minorEastAsia" w:hAnsiTheme="minorEastAsia"/>
        </w:rPr>
      </w:pPr>
    </w:p>
    <w:p w:rsidR="00A51494" w:rsidRPr="00AA7422" w:rsidRDefault="00A51494"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別表2  理事の</w:t>
      </w:r>
      <w:r w:rsidRPr="00AA7422">
        <w:rPr>
          <w:rFonts w:asciiTheme="minorEastAsia" w:hAnsiTheme="minorEastAsia" w:hint="eastAsia"/>
        </w:rPr>
        <w:t>報酬</w:t>
      </w:r>
    </w:p>
    <w:p w:rsidR="006D61CD" w:rsidRPr="00AA7422" w:rsidRDefault="006D61CD"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(1)</w:t>
      </w:r>
      <w:r w:rsidRPr="00AA7422">
        <w:rPr>
          <w:rFonts w:asciiTheme="minorEastAsia" w:hAnsiTheme="minorEastAsia" w:hint="eastAsia"/>
        </w:rPr>
        <w:t xml:space="preserve"> </w:t>
      </w:r>
      <w:r w:rsidRPr="00AA7422">
        <w:rPr>
          <w:rFonts w:asciiTheme="minorEastAsia" w:hAnsiTheme="minorEastAsia"/>
        </w:rPr>
        <w:t>各年度の理事の報酬の総額は、</w:t>
      </w:r>
      <w:r w:rsidR="002B7DBF">
        <w:rPr>
          <w:rFonts w:asciiTheme="minorEastAsia" w:hAnsiTheme="minorEastAsia" w:hint="eastAsia"/>
        </w:rPr>
        <w:t>33</w:t>
      </w:r>
      <w:r w:rsidR="00A61484">
        <w:rPr>
          <w:rFonts w:asciiTheme="minorEastAsia" w:hAnsiTheme="minorEastAsia" w:hint="eastAsia"/>
        </w:rPr>
        <w:t>0</w:t>
      </w:r>
      <w:r w:rsidRPr="00AA7422">
        <w:rPr>
          <w:rFonts w:asciiTheme="minorEastAsia" w:hAnsiTheme="minorEastAsia"/>
        </w:rPr>
        <w:t>万円以内とする。</w:t>
      </w:r>
    </w:p>
    <w:p w:rsidR="008068C8" w:rsidRPr="002B7DBF" w:rsidRDefault="008068C8"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(2)</w:t>
      </w:r>
      <w:r w:rsidRPr="00AA7422">
        <w:rPr>
          <w:rFonts w:asciiTheme="minorEastAsia" w:hAnsiTheme="minorEastAsia" w:hint="eastAsia"/>
        </w:rPr>
        <w:t xml:space="preserve"> </w:t>
      </w:r>
      <w:r w:rsidR="002B7DBF">
        <w:rPr>
          <w:rFonts w:asciiTheme="minorEastAsia" w:hAnsiTheme="minorEastAsia"/>
        </w:rPr>
        <w:t>常勤理事の</w:t>
      </w:r>
      <w:r w:rsidR="002B7DBF">
        <w:rPr>
          <w:rFonts w:asciiTheme="minorEastAsia" w:hAnsiTheme="minorEastAsia" w:hint="eastAsia"/>
        </w:rPr>
        <w:t>報酬</w:t>
      </w:r>
      <w:r w:rsidRPr="00AA7422">
        <w:rPr>
          <w:rFonts w:asciiTheme="minorEastAsia" w:hAnsiTheme="minorEastAsia"/>
        </w:rPr>
        <w:t>は、年額300万円以内とする。</w:t>
      </w:r>
    </w:p>
    <w:p w:rsidR="008068C8" w:rsidRPr="00AA7422" w:rsidRDefault="008068C8" w:rsidP="006D61CD">
      <w:pPr>
        <w:jc w:val="left"/>
        <w:rPr>
          <w:rFonts w:asciiTheme="minorEastAsia" w:hAnsiTheme="minorEastAsia"/>
        </w:rPr>
      </w:pPr>
    </w:p>
    <w:p w:rsidR="00FA7FC9" w:rsidRDefault="008068C8" w:rsidP="001B439C">
      <w:pPr>
        <w:jc w:val="left"/>
        <w:rPr>
          <w:rFonts w:asciiTheme="minorEastAsia" w:hAnsiTheme="minorEastAsia"/>
        </w:rPr>
      </w:pPr>
      <w:r w:rsidRPr="00AA7422">
        <w:rPr>
          <w:rFonts w:asciiTheme="minorEastAsia" w:hAnsiTheme="minorEastAsia"/>
        </w:rPr>
        <w:t>(3)</w:t>
      </w:r>
      <w:r w:rsidRPr="00AA7422">
        <w:rPr>
          <w:rFonts w:asciiTheme="minorEastAsia" w:hAnsiTheme="minorEastAsia" w:hint="eastAsia"/>
        </w:rPr>
        <w:t xml:space="preserve"> </w:t>
      </w:r>
      <w:r w:rsidRPr="00AA7422">
        <w:rPr>
          <w:rFonts w:asciiTheme="minorEastAsia" w:hAnsiTheme="minorEastAsia"/>
        </w:rPr>
        <w:t>非常勤理事の報酬は、</w:t>
      </w:r>
      <w:r w:rsidR="00A61484">
        <w:rPr>
          <w:rFonts w:asciiTheme="minorEastAsia" w:hAnsiTheme="minorEastAsia" w:hint="eastAsia"/>
        </w:rPr>
        <w:t>理事長については</w:t>
      </w:r>
      <w:r w:rsidR="001B439C">
        <w:rPr>
          <w:rFonts w:asciiTheme="minorEastAsia" w:hAnsiTheme="minorEastAsia" w:hint="eastAsia"/>
        </w:rPr>
        <w:t>この法人の依頼により業務等を行ったとき及び</w:t>
      </w:r>
      <w:r w:rsidRPr="00AA7422">
        <w:rPr>
          <w:rFonts w:asciiTheme="minorEastAsia" w:hAnsiTheme="minorEastAsia"/>
        </w:rPr>
        <w:t>理事会</w:t>
      </w:r>
      <w:r w:rsidRPr="00AA7422">
        <w:rPr>
          <w:rFonts w:asciiTheme="minorEastAsia" w:hAnsiTheme="minorEastAsia" w:hint="eastAsia"/>
        </w:rPr>
        <w:t>出席</w:t>
      </w:r>
      <w:r w:rsidRPr="00AA7422">
        <w:rPr>
          <w:rFonts w:asciiTheme="minorEastAsia" w:hAnsiTheme="minorEastAsia"/>
        </w:rPr>
        <w:t>の都度一律</w:t>
      </w:r>
      <w:r w:rsidR="00A61484">
        <w:rPr>
          <w:rFonts w:asciiTheme="minorEastAsia" w:hAnsiTheme="minorEastAsia" w:hint="eastAsia"/>
        </w:rPr>
        <w:t>1万</w:t>
      </w:r>
      <w:r w:rsidR="002B7DBF">
        <w:rPr>
          <w:rFonts w:asciiTheme="minorEastAsia" w:hAnsiTheme="minorEastAsia" w:hint="eastAsia"/>
        </w:rPr>
        <w:t>3</w:t>
      </w:r>
      <w:r w:rsidR="00A61484">
        <w:rPr>
          <w:rFonts w:asciiTheme="minorEastAsia" w:hAnsiTheme="minorEastAsia" w:hint="eastAsia"/>
        </w:rPr>
        <w:t>千</w:t>
      </w:r>
      <w:r w:rsidRPr="00AA7422">
        <w:rPr>
          <w:rFonts w:asciiTheme="minorEastAsia" w:hAnsiTheme="minorEastAsia"/>
        </w:rPr>
        <w:t>円を上限と</w:t>
      </w:r>
      <w:r w:rsidR="00A61484">
        <w:rPr>
          <w:rFonts w:asciiTheme="minorEastAsia" w:hAnsiTheme="minorEastAsia" w:hint="eastAsia"/>
        </w:rPr>
        <w:t>し、理事長以外の理事については</w:t>
      </w:r>
      <w:r w:rsidR="001B439C">
        <w:rPr>
          <w:rFonts w:asciiTheme="minorEastAsia" w:hAnsiTheme="minorEastAsia" w:hint="eastAsia"/>
        </w:rPr>
        <w:t>この法人の依頼により業務等を行ったとき及び</w:t>
      </w:r>
      <w:r w:rsidR="00A61484" w:rsidRPr="00AA7422">
        <w:rPr>
          <w:rFonts w:asciiTheme="minorEastAsia" w:hAnsiTheme="minorEastAsia"/>
        </w:rPr>
        <w:t>理事会</w:t>
      </w:r>
      <w:r w:rsidR="00A61484" w:rsidRPr="00AA7422">
        <w:rPr>
          <w:rFonts w:asciiTheme="minorEastAsia" w:hAnsiTheme="minorEastAsia" w:hint="eastAsia"/>
        </w:rPr>
        <w:t>出席</w:t>
      </w:r>
      <w:r w:rsidR="00A61484" w:rsidRPr="00AA7422">
        <w:rPr>
          <w:rFonts w:asciiTheme="minorEastAsia" w:hAnsiTheme="minorEastAsia"/>
        </w:rPr>
        <w:t>の都度1人一律</w:t>
      </w:r>
      <w:r w:rsidR="00A61484">
        <w:rPr>
          <w:rFonts w:asciiTheme="minorEastAsia" w:hAnsiTheme="minorEastAsia" w:hint="eastAsia"/>
        </w:rPr>
        <w:t>6</w:t>
      </w:r>
      <w:r w:rsidR="00A61484" w:rsidRPr="00AA7422">
        <w:rPr>
          <w:rFonts w:asciiTheme="minorEastAsia" w:hAnsiTheme="minorEastAsia"/>
        </w:rPr>
        <w:t>千円を上限とする。</w:t>
      </w:r>
    </w:p>
    <w:p w:rsidR="008068C8" w:rsidRDefault="001B439C" w:rsidP="00FA7FC9">
      <w:pPr>
        <w:ind w:firstLineChars="100" w:firstLine="210"/>
        <w:jc w:val="left"/>
        <w:rPr>
          <w:rFonts w:asciiTheme="minorEastAsia" w:hAnsiTheme="minorEastAsia"/>
          <w:shd w:val="pct15" w:color="auto" w:fill="FFFFFF"/>
        </w:rPr>
      </w:pPr>
      <w:r>
        <w:rPr>
          <w:rFonts w:asciiTheme="minorEastAsia" w:hAnsiTheme="minorEastAsia" w:hint="eastAsia"/>
        </w:rPr>
        <w:t>但し、</w:t>
      </w:r>
      <w:r w:rsidR="00FA7FC9">
        <w:rPr>
          <w:rFonts w:asciiTheme="minorEastAsia" w:hAnsiTheme="minorEastAsia" w:hint="eastAsia"/>
        </w:rPr>
        <w:t>理事のうち</w:t>
      </w:r>
      <w:r>
        <w:rPr>
          <w:rFonts w:asciiTheme="minorEastAsia" w:hAnsiTheme="minorEastAsia" w:hint="eastAsia"/>
        </w:rPr>
        <w:t>この法人の職員</w:t>
      </w:r>
      <w:r w:rsidR="00FA7FC9">
        <w:rPr>
          <w:rFonts w:asciiTheme="minorEastAsia" w:hAnsiTheme="minorEastAsia" w:hint="eastAsia"/>
        </w:rPr>
        <w:t>であるもの</w:t>
      </w:r>
      <w:r>
        <w:rPr>
          <w:rFonts w:asciiTheme="minorEastAsia" w:hAnsiTheme="minorEastAsia" w:hint="eastAsia"/>
        </w:rPr>
        <w:t>については、理事の</w:t>
      </w:r>
      <w:r w:rsidR="00FA7FC9">
        <w:rPr>
          <w:rFonts w:asciiTheme="minorEastAsia" w:hAnsiTheme="minorEastAsia" w:hint="eastAsia"/>
        </w:rPr>
        <w:t>報酬は</w:t>
      </w:r>
      <w:r>
        <w:rPr>
          <w:rFonts w:asciiTheme="minorEastAsia" w:hAnsiTheme="minorEastAsia" w:hint="eastAsia"/>
        </w:rPr>
        <w:t>支払わないものとする。</w:t>
      </w:r>
    </w:p>
    <w:p w:rsidR="001B439C" w:rsidRDefault="001B439C" w:rsidP="001B439C">
      <w:pPr>
        <w:jc w:val="left"/>
        <w:rPr>
          <w:rFonts w:asciiTheme="minorEastAsia" w:hAnsiTheme="minorEastAsia"/>
          <w:shd w:val="pct15" w:color="auto" w:fill="FFFFFF"/>
        </w:rPr>
      </w:pPr>
    </w:p>
    <w:p w:rsidR="00A51494" w:rsidRDefault="00A51494" w:rsidP="001B439C">
      <w:pPr>
        <w:jc w:val="left"/>
        <w:rPr>
          <w:rFonts w:asciiTheme="minorEastAsia" w:hAnsiTheme="minorEastAsia"/>
          <w:shd w:val="pct15" w:color="auto" w:fill="FFFFFF"/>
        </w:rPr>
      </w:pPr>
    </w:p>
    <w:p w:rsidR="00A51494" w:rsidRPr="00FA7FC9" w:rsidRDefault="00A51494" w:rsidP="001B439C">
      <w:pPr>
        <w:jc w:val="left"/>
        <w:rPr>
          <w:rFonts w:asciiTheme="minorEastAsia" w:hAnsiTheme="minorEastAsia"/>
          <w:shd w:val="pct15" w:color="auto" w:fill="FFFFFF"/>
        </w:rPr>
      </w:pPr>
    </w:p>
    <w:p w:rsidR="001B439C" w:rsidRPr="00AA7422" w:rsidRDefault="001B439C" w:rsidP="001B439C">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別表3  監事の報酬</w:t>
      </w:r>
    </w:p>
    <w:p w:rsidR="006D61CD" w:rsidRPr="00AA7422" w:rsidRDefault="006D61CD"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(1)</w:t>
      </w:r>
      <w:r w:rsidRPr="00AA7422">
        <w:rPr>
          <w:rFonts w:asciiTheme="minorEastAsia" w:hAnsiTheme="minorEastAsia" w:hint="eastAsia"/>
        </w:rPr>
        <w:t xml:space="preserve"> </w:t>
      </w:r>
      <w:r w:rsidRPr="00AA7422">
        <w:rPr>
          <w:rFonts w:asciiTheme="minorEastAsia" w:hAnsiTheme="minorEastAsia"/>
        </w:rPr>
        <w:t>各年度の監事の報酬の総額は、</w:t>
      </w:r>
      <w:r w:rsidR="001B439C">
        <w:rPr>
          <w:rFonts w:asciiTheme="minorEastAsia" w:hAnsiTheme="minorEastAsia" w:hint="eastAsia"/>
        </w:rPr>
        <w:t>2</w:t>
      </w:r>
      <w:r w:rsidR="002B7DBF">
        <w:rPr>
          <w:rFonts w:asciiTheme="minorEastAsia" w:hAnsiTheme="minorEastAsia" w:hint="eastAsia"/>
        </w:rPr>
        <w:t>0</w:t>
      </w:r>
      <w:r w:rsidRPr="00AA7422">
        <w:rPr>
          <w:rFonts w:asciiTheme="minorEastAsia" w:hAnsiTheme="minorEastAsia"/>
        </w:rPr>
        <w:t>万円以内とする。</w:t>
      </w:r>
    </w:p>
    <w:p w:rsidR="008068C8" w:rsidRPr="00AA7422" w:rsidRDefault="008068C8" w:rsidP="006D61CD">
      <w:pPr>
        <w:jc w:val="left"/>
        <w:rPr>
          <w:rFonts w:asciiTheme="minorEastAsia" w:hAnsiTheme="minorEastAsia"/>
        </w:rPr>
      </w:pPr>
    </w:p>
    <w:p w:rsidR="008068C8" w:rsidRPr="00AA7422" w:rsidRDefault="008068C8" w:rsidP="008068C8">
      <w:pPr>
        <w:jc w:val="left"/>
        <w:rPr>
          <w:rFonts w:asciiTheme="minorEastAsia" w:hAnsiTheme="minorEastAsia"/>
        </w:rPr>
      </w:pPr>
      <w:r w:rsidRPr="00AA7422">
        <w:rPr>
          <w:rFonts w:asciiTheme="minorEastAsia" w:hAnsiTheme="minorEastAsia"/>
        </w:rPr>
        <w:t>(2)</w:t>
      </w:r>
      <w:r w:rsidRPr="00AA7422">
        <w:rPr>
          <w:rFonts w:asciiTheme="minorEastAsia" w:hAnsiTheme="minorEastAsia" w:hint="eastAsia"/>
        </w:rPr>
        <w:t xml:space="preserve"> </w:t>
      </w:r>
      <w:r w:rsidRPr="00AA7422">
        <w:rPr>
          <w:rFonts w:asciiTheme="minorEastAsia" w:hAnsiTheme="minorEastAsia"/>
        </w:rPr>
        <w:t>監事1人あたりの</w:t>
      </w:r>
      <w:r w:rsidRPr="00AA7422">
        <w:rPr>
          <w:rFonts w:asciiTheme="minorEastAsia" w:hAnsiTheme="minorEastAsia" w:hint="eastAsia"/>
        </w:rPr>
        <w:t>報酬</w:t>
      </w:r>
      <w:r w:rsidRPr="00AA7422">
        <w:rPr>
          <w:rFonts w:asciiTheme="minorEastAsia" w:hAnsiTheme="minorEastAsia"/>
        </w:rPr>
        <w:t>は</w:t>
      </w:r>
      <w:r w:rsidR="00A61484" w:rsidRPr="00AA7422">
        <w:rPr>
          <w:rFonts w:asciiTheme="minorEastAsia" w:hAnsiTheme="minorEastAsia"/>
        </w:rPr>
        <w:t>理事会</w:t>
      </w:r>
      <w:r w:rsidR="00A61484" w:rsidRPr="00AA7422">
        <w:rPr>
          <w:rFonts w:asciiTheme="minorEastAsia" w:hAnsiTheme="minorEastAsia" w:hint="eastAsia"/>
        </w:rPr>
        <w:t>出席</w:t>
      </w:r>
      <w:r w:rsidR="00A61484" w:rsidRPr="00AA7422">
        <w:rPr>
          <w:rFonts w:asciiTheme="minorEastAsia" w:hAnsiTheme="minorEastAsia"/>
        </w:rPr>
        <w:t>の都度1人一律</w:t>
      </w:r>
      <w:r w:rsidR="00A61484">
        <w:rPr>
          <w:rFonts w:asciiTheme="minorEastAsia" w:hAnsiTheme="minorEastAsia" w:hint="eastAsia"/>
        </w:rPr>
        <w:t>6</w:t>
      </w:r>
      <w:r w:rsidR="00A61484" w:rsidRPr="00AA7422">
        <w:rPr>
          <w:rFonts w:asciiTheme="minorEastAsia" w:hAnsiTheme="minorEastAsia"/>
        </w:rPr>
        <w:t>千円を上限とする。</w:t>
      </w:r>
    </w:p>
    <w:p w:rsidR="008068C8" w:rsidRDefault="008068C8" w:rsidP="006D61CD">
      <w:pPr>
        <w:jc w:val="left"/>
      </w:pPr>
    </w:p>
    <w:p w:rsidR="008068C8" w:rsidRDefault="008068C8" w:rsidP="006D61CD">
      <w:pPr>
        <w:jc w:val="left"/>
      </w:pPr>
    </w:p>
    <w:p w:rsidR="008068C8" w:rsidRPr="006D61CD" w:rsidRDefault="008068C8" w:rsidP="006D61CD">
      <w:pPr>
        <w:jc w:val="left"/>
      </w:pPr>
    </w:p>
    <w:sectPr w:rsidR="008068C8" w:rsidRPr="006D61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92" w:rsidRDefault="00772492" w:rsidP="006D61CD">
      <w:r>
        <w:separator/>
      </w:r>
    </w:p>
  </w:endnote>
  <w:endnote w:type="continuationSeparator" w:id="0">
    <w:p w:rsidR="00772492" w:rsidRDefault="00772492" w:rsidP="006D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92" w:rsidRDefault="00772492" w:rsidP="006D61CD">
      <w:r>
        <w:separator/>
      </w:r>
    </w:p>
  </w:footnote>
  <w:footnote w:type="continuationSeparator" w:id="0">
    <w:p w:rsidR="00772492" w:rsidRDefault="00772492" w:rsidP="006D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7E"/>
    <w:rsid w:val="00084996"/>
    <w:rsid w:val="00107DD3"/>
    <w:rsid w:val="001357A9"/>
    <w:rsid w:val="00160798"/>
    <w:rsid w:val="001B439C"/>
    <w:rsid w:val="00211500"/>
    <w:rsid w:val="002B7DBF"/>
    <w:rsid w:val="00424BAD"/>
    <w:rsid w:val="004B74A0"/>
    <w:rsid w:val="004E279E"/>
    <w:rsid w:val="0069253E"/>
    <w:rsid w:val="006D61CD"/>
    <w:rsid w:val="00704BA7"/>
    <w:rsid w:val="007649A3"/>
    <w:rsid w:val="00772492"/>
    <w:rsid w:val="008068C8"/>
    <w:rsid w:val="00886DAE"/>
    <w:rsid w:val="00947154"/>
    <w:rsid w:val="00A51494"/>
    <w:rsid w:val="00A61484"/>
    <w:rsid w:val="00AA7422"/>
    <w:rsid w:val="00BA2D7E"/>
    <w:rsid w:val="00BA3B2F"/>
    <w:rsid w:val="00D62C42"/>
    <w:rsid w:val="00D86359"/>
    <w:rsid w:val="00E57651"/>
    <w:rsid w:val="00F46882"/>
    <w:rsid w:val="00F67A30"/>
    <w:rsid w:val="00FA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77A769-596A-4917-8D04-1D4FF328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1CD"/>
    <w:pPr>
      <w:tabs>
        <w:tab w:val="center" w:pos="4252"/>
        <w:tab w:val="right" w:pos="8504"/>
      </w:tabs>
      <w:snapToGrid w:val="0"/>
    </w:pPr>
  </w:style>
  <w:style w:type="character" w:customStyle="1" w:styleId="a4">
    <w:name w:val="ヘッダー (文字)"/>
    <w:basedOn w:val="a0"/>
    <w:link w:val="a3"/>
    <w:uiPriority w:val="99"/>
    <w:rsid w:val="006D61CD"/>
  </w:style>
  <w:style w:type="paragraph" w:styleId="a5">
    <w:name w:val="footer"/>
    <w:basedOn w:val="a"/>
    <w:link w:val="a6"/>
    <w:uiPriority w:val="99"/>
    <w:unhideWhenUsed/>
    <w:rsid w:val="006D61CD"/>
    <w:pPr>
      <w:tabs>
        <w:tab w:val="center" w:pos="4252"/>
        <w:tab w:val="right" w:pos="8504"/>
      </w:tabs>
      <w:snapToGrid w:val="0"/>
    </w:pPr>
  </w:style>
  <w:style w:type="character" w:customStyle="1" w:styleId="a6">
    <w:name w:val="フッター (文字)"/>
    <w:basedOn w:val="a0"/>
    <w:link w:val="a5"/>
    <w:uiPriority w:val="99"/>
    <w:rsid w:val="006D61CD"/>
  </w:style>
  <w:style w:type="paragraph" w:styleId="a7">
    <w:name w:val="Balloon Text"/>
    <w:basedOn w:val="a"/>
    <w:link w:val="a8"/>
    <w:uiPriority w:val="99"/>
    <w:semiHidden/>
    <w:unhideWhenUsed/>
    <w:rsid w:val="008068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f8-furuta</dc:creator>
  <cp:keywords/>
  <dc:description/>
  <cp:lastModifiedBy>Yamanouchi</cp:lastModifiedBy>
  <cp:revision>9</cp:revision>
  <cp:lastPrinted>2017-03-02T04:11:00Z</cp:lastPrinted>
  <dcterms:created xsi:type="dcterms:W3CDTF">2017-01-18T10:32:00Z</dcterms:created>
  <dcterms:modified xsi:type="dcterms:W3CDTF">2017-03-02T04:12:00Z</dcterms:modified>
</cp:coreProperties>
</file>